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35" w:rsidRDefault="00E72673" w:rsidP="00E726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01F33" w:rsidRPr="00B13935">
        <w:rPr>
          <w:rFonts w:ascii="Times New Roman" w:hAnsi="Times New Roman" w:cs="Times New Roman"/>
          <w:sz w:val="20"/>
          <w:szCs w:val="20"/>
        </w:rPr>
        <w:t>Приложение</w:t>
      </w:r>
    </w:p>
    <w:p w:rsidR="00B13935" w:rsidRDefault="00501F33" w:rsidP="00B13935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B13935">
        <w:rPr>
          <w:rFonts w:ascii="Times New Roman" w:hAnsi="Times New Roman" w:cs="Times New Roman"/>
          <w:sz w:val="20"/>
          <w:szCs w:val="20"/>
        </w:rPr>
        <w:t>к приказу</w:t>
      </w:r>
      <w:r w:rsidR="001F3576" w:rsidRPr="00B13935">
        <w:rPr>
          <w:rFonts w:ascii="Times New Roman" w:hAnsi="Times New Roman" w:cs="Times New Roman"/>
          <w:sz w:val="20"/>
          <w:szCs w:val="20"/>
        </w:rPr>
        <w:t xml:space="preserve"> №</w:t>
      </w:r>
      <w:r w:rsidR="00B13935">
        <w:rPr>
          <w:rFonts w:ascii="Times New Roman" w:hAnsi="Times New Roman" w:cs="Times New Roman"/>
          <w:sz w:val="20"/>
          <w:szCs w:val="20"/>
        </w:rPr>
        <w:t xml:space="preserve"> </w:t>
      </w:r>
      <w:r w:rsidR="001F3576" w:rsidRPr="00B13935">
        <w:rPr>
          <w:rFonts w:ascii="Times New Roman" w:hAnsi="Times New Roman" w:cs="Times New Roman"/>
          <w:sz w:val="20"/>
          <w:szCs w:val="20"/>
        </w:rPr>
        <w:t>479 от 30.12.2020 г</w:t>
      </w:r>
    </w:p>
    <w:p w:rsidR="00501F33" w:rsidRPr="00B13935" w:rsidRDefault="001F3576" w:rsidP="00B13935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B13935">
        <w:rPr>
          <w:rFonts w:ascii="Times New Roman" w:hAnsi="Times New Roman" w:cs="Times New Roman"/>
          <w:sz w:val="20"/>
          <w:szCs w:val="20"/>
        </w:rPr>
        <w:t>(в ред. приказа</w:t>
      </w:r>
      <w:r w:rsidR="00B13935">
        <w:rPr>
          <w:rFonts w:ascii="Times New Roman" w:hAnsi="Times New Roman" w:cs="Times New Roman"/>
          <w:sz w:val="20"/>
          <w:szCs w:val="20"/>
        </w:rPr>
        <w:t xml:space="preserve"> </w:t>
      </w:r>
      <w:r w:rsidRPr="00B13935">
        <w:rPr>
          <w:rFonts w:ascii="Times New Roman" w:hAnsi="Times New Roman" w:cs="Times New Roman"/>
          <w:sz w:val="20"/>
          <w:szCs w:val="20"/>
        </w:rPr>
        <w:t>№</w:t>
      </w:r>
      <w:r w:rsidR="00B13935">
        <w:rPr>
          <w:rFonts w:ascii="Times New Roman" w:hAnsi="Times New Roman" w:cs="Times New Roman"/>
          <w:sz w:val="20"/>
          <w:szCs w:val="20"/>
        </w:rPr>
        <w:t xml:space="preserve"> </w:t>
      </w:r>
      <w:r w:rsidRPr="00B13935">
        <w:rPr>
          <w:rFonts w:ascii="Times New Roman" w:hAnsi="Times New Roman" w:cs="Times New Roman"/>
          <w:sz w:val="20"/>
          <w:szCs w:val="20"/>
        </w:rPr>
        <w:t>15-ОД</w:t>
      </w:r>
      <w:r w:rsidR="00655DCC" w:rsidRPr="00B13935">
        <w:rPr>
          <w:rFonts w:ascii="Times New Roman" w:hAnsi="Times New Roman" w:cs="Times New Roman"/>
          <w:sz w:val="20"/>
          <w:szCs w:val="20"/>
        </w:rPr>
        <w:t xml:space="preserve"> </w:t>
      </w:r>
      <w:r w:rsidR="00501F33" w:rsidRPr="00B13935">
        <w:rPr>
          <w:rFonts w:ascii="Times New Roman" w:hAnsi="Times New Roman" w:cs="Times New Roman"/>
          <w:sz w:val="20"/>
          <w:szCs w:val="20"/>
        </w:rPr>
        <w:t>от</w:t>
      </w:r>
      <w:r w:rsidR="00655DCC" w:rsidRPr="00B13935">
        <w:rPr>
          <w:rFonts w:ascii="Times New Roman" w:hAnsi="Times New Roman" w:cs="Times New Roman"/>
          <w:sz w:val="20"/>
          <w:szCs w:val="20"/>
        </w:rPr>
        <w:t xml:space="preserve"> 0</w:t>
      </w:r>
      <w:r w:rsidR="003969AF" w:rsidRPr="00B13935">
        <w:rPr>
          <w:rFonts w:ascii="Times New Roman" w:hAnsi="Times New Roman" w:cs="Times New Roman"/>
          <w:sz w:val="20"/>
          <w:szCs w:val="20"/>
        </w:rPr>
        <w:t>9.01.2025</w:t>
      </w:r>
      <w:r w:rsidR="00655DCC" w:rsidRPr="00B13935">
        <w:rPr>
          <w:rFonts w:ascii="Times New Roman" w:hAnsi="Times New Roman" w:cs="Times New Roman"/>
          <w:sz w:val="20"/>
          <w:szCs w:val="20"/>
        </w:rPr>
        <w:t>г.)</w:t>
      </w:r>
      <w:r w:rsidR="00501F33" w:rsidRPr="00B139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1F33" w:rsidRPr="00C94CD9" w:rsidRDefault="00501F33" w:rsidP="00C9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3" w:rsidRPr="00C94CD9" w:rsidRDefault="00501F33" w:rsidP="00C94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D9">
        <w:rPr>
          <w:rFonts w:ascii="Times New Roman" w:hAnsi="Times New Roman" w:cs="Times New Roman"/>
          <w:b/>
          <w:sz w:val="28"/>
          <w:szCs w:val="28"/>
        </w:rPr>
        <w:t>Перечень мер по предупреждению коррупции</w:t>
      </w:r>
    </w:p>
    <w:p w:rsidR="00501F33" w:rsidRPr="00C94CD9" w:rsidRDefault="00501F33" w:rsidP="00C94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b/>
          <w:sz w:val="28"/>
          <w:szCs w:val="28"/>
        </w:rPr>
        <w:t>в Краевом  государственном  бюджетном  учреждении  социального обслуживания «Комплексный  центр  социального обслуживания  населения  «Саянский»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1. Цели и принципы организации работы по предупреждению коррупции.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Настоящий перечень мер по предуп</w:t>
      </w:r>
      <w:bookmarkStart w:id="0" w:name="_GoBack"/>
      <w:bookmarkEnd w:id="0"/>
      <w:r w:rsidRPr="00C94CD9">
        <w:rPr>
          <w:rFonts w:ascii="Times New Roman" w:hAnsi="Times New Roman" w:cs="Times New Roman"/>
          <w:sz w:val="28"/>
          <w:szCs w:val="28"/>
        </w:rPr>
        <w:t xml:space="preserve">реждению коррупции в (название организации) (далее – перечень) разработан в соответствии со статьей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94CD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94CD9">
        <w:rPr>
          <w:rFonts w:ascii="Times New Roman" w:hAnsi="Times New Roman" w:cs="Times New Roman"/>
          <w:sz w:val="28"/>
          <w:szCs w:val="28"/>
        </w:rPr>
        <w:t>. N 273-ФЗ «О противодействии коррупции».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Целью реализации мер</w:t>
      </w:r>
      <w:r w:rsidRPr="00C94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CD9">
        <w:rPr>
          <w:rFonts w:ascii="Times New Roman" w:hAnsi="Times New Roman" w:cs="Times New Roman"/>
          <w:sz w:val="28"/>
          <w:szCs w:val="28"/>
        </w:rPr>
        <w:t xml:space="preserve">по предупреждению коррупции, включенных в перечень, является </w:t>
      </w:r>
      <w:r w:rsidRPr="00C94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правил и процедур, обеспечивающих </w:t>
      </w:r>
      <w:r w:rsidRPr="00C94CD9">
        <w:rPr>
          <w:rFonts w:ascii="Times New Roman" w:hAnsi="Times New Roman" w:cs="Times New Roman"/>
          <w:sz w:val="28"/>
          <w:szCs w:val="28"/>
        </w:rPr>
        <w:t>недопущение коррупционных правонарушений, формирование в коллективе краевого  государственного  бюджетного учреждения   социального обслуживания  «Комплексный  центр  социального обслуживания населения «Саянский» (далее - Учреждение) нетерпимости к проявлениям коррупции.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Меры по предупреждению коррупции, включенные в перечень, основываются на следующих принципах: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1. Принцип соответствия антикоррупционной политики Учреждения действующему законодательству и общепринятым нормам.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2. Принцип личного примера руководства Учреждения.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3. Принцип вовлеченности работников в реализацию антикоррупционных процедур.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4. Принцип соразмерности антикоррупционных процедур риску проявлениям коррупции в Учреждении.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5. Принцип эффективности антикоррупционных процедур.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6. Принцип ответственности и неотвратимости наказания.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7. Принцип постоянного контроля и регулярного мониторинга.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2. Меры по предупреждению коррупции.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Меры по предупреждению коррупции утверждаются приказом руководителя Учреждения и включают в себя: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1.</w:t>
      </w:r>
      <w:r w:rsidRPr="00C94CD9">
        <w:rPr>
          <w:rFonts w:ascii="Times New Roman" w:hAnsi="Times New Roman" w:cs="Times New Roman"/>
          <w:bCs/>
          <w:iCs/>
          <w:sz w:val="28"/>
          <w:szCs w:val="28"/>
        </w:rPr>
        <w:t> Определение подразделений или должностных лиц, ответственных за профилактику коррупционных и иных правонарушений.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4CD9">
        <w:rPr>
          <w:rFonts w:ascii="Times New Roman" w:hAnsi="Times New Roman" w:cs="Times New Roman"/>
          <w:bCs/>
          <w:iCs/>
          <w:sz w:val="28"/>
          <w:szCs w:val="28"/>
        </w:rPr>
        <w:t>2. Сотрудничество Учреждения с правоохранительными органами.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4CD9">
        <w:rPr>
          <w:rFonts w:ascii="Times New Roman" w:hAnsi="Times New Roman" w:cs="Times New Roman"/>
          <w:bCs/>
          <w:iCs/>
          <w:sz w:val="28"/>
          <w:szCs w:val="28"/>
        </w:rPr>
        <w:t>3. Разработка и внедрение в практику стандартов и процедур, направленных на обеспечение добросовестной работы Учреждения.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4CD9">
        <w:rPr>
          <w:rFonts w:ascii="Times New Roman" w:hAnsi="Times New Roman" w:cs="Times New Roman"/>
          <w:bCs/>
          <w:iCs/>
          <w:sz w:val="28"/>
          <w:szCs w:val="28"/>
        </w:rPr>
        <w:t>4. Принятие кодекса этики и поведения работников Учреждения.</w:t>
      </w:r>
    </w:p>
    <w:p w:rsidR="00501F33" w:rsidRPr="00C94CD9" w:rsidRDefault="00501F33" w:rsidP="00F3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5. Предотвращение и урегулирование конфликта интересов.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4CD9">
        <w:rPr>
          <w:rFonts w:ascii="Times New Roman" w:hAnsi="Times New Roman" w:cs="Times New Roman"/>
          <w:bCs/>
          <w:iCs/>
          <w:sz w:val="28"/>
          <w:szCs w:val="28"/>
        </w:rPr>
        <w:t>6. Недопущение составления неофициальной отчетности и использования поддельных документов.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2.1. Определение подразделений или должностных лиц, ответственных за профилактику коррупционных и иных правонарушений в краевом  государственном  бюджетном  учреждении </w:t>
      </w:r>
      <w:r w:rsidR="003C2AA7" w:rsidRPr="00C9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  обслуживания  «Комплексный центр социального  обслуживания  населения  «Саянский»</w:t>
      </w:r>
      <w:r w:rsidRPr="00C9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1E39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Должностн</w:t>
      </w:r>
      <w:r w:rsidR="00B21E39" w:rsidRPr="00C94CD9">
        <w:rPr>
          <w:rFonts w:ascii="Times New Roman" w:hAnsi="Times New Roman" w:cs="Times New Roman"/>
          <w:sz w:val="28"/>
          <w:szCs w:val="28"/>
        </w:rPr>
        <w:t>ые</w:t>
      </w:r>
      <w:r w:rsidRPr="00C94CD9">
        <w:rPr>
          <w:rFonts w:ascii="Times New Roman" w:hAnsi="Times New Roman" w:cs="Times New Roman"/>
          <w:sz w:val="28"/>
          <w:szCs w:val="28"/>
        </w:rPr>
        <w:t xml:space="preserve"> лиц</w:t>
      </w:r>
      <w:r w:rsidR="00B21E39" w:rsidRPr="00C94CD9">
        <w:rPr>
          <w:rFonts w:ascii="Times New Roman" w:hAnsi="Times New Roman" w:cs="Times New Roman"/>
          <w:sz w:val="28"/>
          <w:szCs w:val="28"/>
        </w:rPr>
        <w:t>а</w:t>
      </w:r>
      <w:r w:rsidRPr="00C94CD9">
        <w:rPr>
          <w:rFonts w:ascii="Times New Roman" w:hAnsi="Times New Roman" w:cs="Times New Roman"/>
          <w:sz w:val="28"/>
          <w:szCs w:val="28"/>
        </w:rPr>
        <w:t>, ответственн</w:t>
      </w:r>
      <w:r w:rsidR="00B21E39" w:rsidRPr="00C94CD9">
        <w:rPr>
          <w:rFonts w:ascii="Times New Roman" w:hAnsi="Times New Roman" w:cs="Times New Roman"/>
          <w:sz w:val="28"/>
          <w:szCs w:val="28"/>
        </w:rPr>
        <w:t>ы</w:t>
      </w:r>
      <w:r w:rsidRPr="00C94CD9">
        <w:rPr>
          <w:rFonts w:ascii="Times New Roman" w:hAnsi="Times New Roman" w:cs="Times New Roman"/>
          <w:sz w:val="28"/>
          <w:szCs w:val="28"/>
        </w:rPr>
        <w:t xml:space="preserve">е за профилактику коррупционных и иных правонарушений, назначается приказом руководителя </w:t>
      </w:r>
      <w:r w:rsidR="003C2AA7" w:rsidRPr="00C94CD9">
        <w:rPr>
          <w:rFonts w:ascii="Times New Roman" w:hAnsi="Times New Roman" w:cs="Times New Roman"/>
          <w:sz w:val="28"/>
          <w:szCs w:val="28"/>
        </w:rPr>
        <w:t>Учреждения.</w:t>
      </w:r>
      <w:r w:rsidR="00B21E39" w:rsidRPr="00C94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Полномочия ответственн</w:t>
      </w:r>
      <w:r w:rsidR="00B21E39" w:rsidRPr="00C94CD9">
        <w:rPr>
          <w:rFonts w:ascii="Times New Roman" w:hAnsi="Times New Roman" w:cs="Times New Roman"/>
          <w:sz w:val="28"/>
          <w:szCs w:val="28"/>
        </w:rPr>
        <w:t>ых</w:t>
      </w:r>
      <w:r w:rsidRPr="00C94CD9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устанавливаются </w:t>
      </w:r>
      <w:r w:rsidR="00213BF4" w:rsidRPr="00C94CD9">
        <w:rPr>
          <w:rFonts w:ascii="Times New Roman" w:hAnsi="Times New Roman" w:cs="Times New Roman"/>
          <w:sz w:val="28"/>
          <w:szCs w:val="28"/>
        </w:rPr>
        <w:t>директором  Учреждения.</w:t>
      </w:r>
    </w:p>
    <w:p w:rsidR="00213BF4" w:rsidRPr="00C94CD9" w:rsidRDefault="00213BF4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Специальные  обязанности,  возникающие  в  связи  с предупреждением  коррупции,  возлагаются  на следующих  работников  Учреждения:</w:t>
      </w:r>
    </w:p>
    <w:p w:rsidR="00213BF4" w:rsidRPr="00C94CD9" w:rsidRDefault="00F751C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D9">
        <w:rPr>
          <w:rFonts w:ascii="Times New Roman" w:hAnsi="Times New Roman" w:cs="Times New Roman"/>
          <w:sz w:val="28"/>
          <w:szCs w:val="28"/>
        </w:rPr>
        <w:t>-</w:t>
      </w:r>
      <w:r w:rsidR="00213BF4" w:rsidRPr="00C94CD9">
        <w:rPr>
          <w:rFonts w:ascii="Times New Roman" w:hAnsi="Times New Roman" w:cs="Times New Roman"/>
          <w:sz w:val="28"/>
          <w:szCs w:val="28"/>
        </w:rPr>
        <w:t xml:space="preserve">Специалист по кадрам: </w:t>
      </w:r>
      <w:r w:rsidR="00213BF4" w:rsidRPr="00B13935">
        <w:rPr>
          <w:rFonts w:ascii="Times New Roman" w:hAnsi="Times New Roman" w:cs="Times New Roman"/>
          <w:sz w:val="28"/>
          <w:szCs w:val="28"/>
        </w:rPr>
        <w:t>ознакомление  с локальными  актами   Учреждения в  сфере  противодействия  коррупции</w:t>
      </w:r>
      <w:r w:rsidR="00812A9D" w:rsidRPr="00B13935">
        <w:rPr>
          <w:rFonts w:ascii="Times New Roman" w:hAnsi="Times New Roman" w:cs="Times New Roman"/>
          <w:sz w:val="28"/>
          <w:szCs w:val="28"/>
        </w:rPr>
        <w:t xml:space="preserve"> при поступлении сотрудника  на работу</w:t>
      </w:r>
      <w:r w:rsidR="00213BF4" w:rsidRPr="00B13935">
        <w:rPr>
          <w:rFonts w:ascii="Times New Roman" w:hAnsi="Times New Roman" w:cs="Times New Roman"/>
          <w:sz w:val="28"/>
          <w:szCs w:val="28"/>
        </w:rPr>
        <w:t>,  обеспечение</w:t>
      </w:r>
      <w:r w:rsidR="00213BF4" w:rsidRPr="00C94CD9">
        <w:rPr>
          <w:rFonts w:ascii="Times New Roman" w:hAnsi="Times New Roman" w:cs="Times New Roman"/>
          <w:sz w:val="28"/>
          <w:szCs w:val="28"/>
        </w:rPr>
        <w:t xml:space="preserve">  информирования  работодателя  государственного  или  муниципального  служащего по последнему месту  его  службы о  приеме данного  гражданина  на  работу в КГБУ СО «КЦСОН «Саянский», в порядке,  предусмотренном  Постановлением  Правительства  Российской  Федерации</w:t>
      </w:r>
      <w:r w:rsidR="00642564" w:rsidRPr="00C94CD9">
        <w:rPr>
          <w:rFonts w:ascii="Times New Roman" w:hAnsi="Times New Roman" w:cs="Times New Roman"/>
          <w:sz w:val="28"/>
          <w:szCs w:val="28"/>
        </w:rPr>
        <w:t xml:space="preserve"> от 21.01.2015 N 29 "Об утверждении Правил сообщения работодателем о заключении трудового или</w:t>
      </w:r>
      <w:proofErr w:type="gramEnd"/>
      <w:r w:rsidR="00642564" w:rsidRPr="00C94CD9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 w:rsidR="00213BF4" w:rsidRPr="00C94CD9">
        <w:rPr>
          <w:rFonts w:ascii="Times New Roman" w:hAnsi="Times New Roman" w:cs="Times New Roman"/>
          <w:sz w:val="28"/>
          <w:szCs w:val="28"/>
        </w:rPr>
        <w:t>;</w:t>
      </w:r>
    </w:p>
    <w:p w:rsidR="00F751C6" w:rsidRPr="00C94CD9" w:rsidRDefault="00F751C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-Члены  комиссии  по профилактике  коррупционных  и иных  правонарушений  в  соответствии с  Положением  о  комиссии по  профилактике  коррупционных  и иных  правонарушений  Учреждения;</w:t>
      </w:r>
    </w:p>
    <w:p w:rsidR="00F751C6" w:rsidRDefault="00F751C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</w:t>
      </w:r>
      <w:r w:rsidR="003D72C5">
        <w:rPr>
          <w:rFonts w:ascii="Times New Roman" w:hAnsi="Times New Roman" w:cs="Times New Roman"/>
          <w:sz w:val="28"/>
          <w:szCs w:val="28"/>
        </w:rPr>
        <w:t>З</w:t>
      </w:r>
      <w:r w:rsidRPr="00C94CD9">
        <w:rPr>
          <w:rFonts w:ascii="Times New Roman" w:hAnsi="Times New Roman" w:cs="Times New Roman"/>
          <w:sz w:val="28"/>
          <w:szCs w:val="28"/>
        </w:rPr>
        <w:t>аведующие  отделениями Учреждения, специалист по кадрам, члены  комиссии по  профилактике коррупционных или  иных  правонарушений Учреждения  ответственные  за  прием  сведений  о  возникающих (имеющихся)  конфликтах интересов, в  соответствии с  Положением  о  конфликте  интересов  работника краевого  государственного   бюджетного  учреждения  социального  обслуживания «Комплексный центр социального обслуживания  населения «Саянский»</w:t>
      </w:r>
      <w:r w:rsidR="006B5050">
        <w:rPr>
          <w:rFonts w:ascii="Times New Roman" w:hAnsi="Times New Roman" w:cs="Times New Roman"/>
          <w:sz w:val="28"/>
          <w:szCs w:val="28"/>
        </w:rPr>
        <w:t>;</w:t>
      </w:r>
    </w:p>
    <w:p w:rsidR="003D72C5" w:rsidRPr="00B13935" w:rsidRDefault="006B5050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35">
        <w:rPr>
          <w:rFonts w:ascii="Times New Roman" w:hAnsi="Times New Roman" w:cs="Times New Roman"/>
          <w:sz w:val="28"/>
          <w:szCs w:val="28"/>
        </w:rPr>
        <w:t>-Директор  Учреждения, комиссия  по профилактике коррупционных  и  иных правонарушений, экономист</w:t>
      </w:r>
      <w:r w:rsidR="003D72C5" w:rsidRPr="00B13935">
        <w:rPr>
          <w:rFonts w:ascii="Times New Roman" w:hAnsi="Times New Roman" w:cs="Times New Roman"/>
          <w:sz w:val="28"/>
          <w:szCs w:val="28"/>
        </w:rPr>
        <w:t xml:space="preserve"> осуществляют регулярный контроль экономической обоснованности расходов;</w:t>
      </w:r>
    </w:p>
    <w:p w:rsidR="006B5050" w:rsidRPr="00B13935" w:rsidRDefault="003D72C5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35">
        <w:rPr>
          <w:rFonts w:ascii="Times New Roman" w:hAnsi="Times New Roman" w:cs="Times New Roman"/>
          <w:sz w:val="28"/>
          <w:szCs w:val="28"/>
        </w:rPr>
        <w:t xml:space="preserve">-Директор учреждения, председатель комиссии по  профилактике  коррупционных и иных правонарушений, </w:t>
      </w:r>
      <w:proofErr w:type="gramStart"/>
      <w:r w:rsidRPr="00B13935">
        <w:rPr>
          <w:rFonts w:ascii="Times New Roman" w:hAnsi="Times New Roman" w:cs="Times New Roman"/>
          <w:sz w:val="28"/>
          <w:szCs w:val="28"/>
        </w:rPr>
        <w:t xml:space="preserve">экономист, </w:t>
      </w:r>
      <w:r w:rsidR="006B5050" w:rsidRPr="00B13935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 w:rsidR="00812A9D" w:rsidRPr="00B13935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="00812A9D" w:rsidRPr="00B13935">
        <w:rPr>
          <w:rFonts w:ascii="Times New Roman" w:hAnsi="Times New Roman" w:cs="Times New Roman"/>
          <w:sz w:val="28"/>
          <w:szCs w:val="28"/>
        </w:rPr>
        <w:t xml:space="preserve"> </w:t>
      </w:r>
      <w:r w:rsidR="006B5050" w:rsidRPr="00B13935">
        <w:rPr>
          <w:rFonts w:ascii="Times New Roman" w:hAnsi="Times New Roman" w:cs="Times New Roman"/>
          <w:sz w:val="28"/>
          <w:szCs w:val="28"/>
        </w:rPr>
        <w:t>внутренний контроль</w:t>
      </w:r>
      <w:r w:rsidR="00812A9D" w:rsidRPr="00B13935">
        <w:rPr>
          <w:rFonts w:ascii="Times New Roman" w:hAnsi="Times New Roman" w:cs="Times New Roman"/>
          <w:sz w:val="28"/>
          <w:szCs w:val="28"/>
        </w:rPr>
        <w:t xml:space="preserve"> документирования  </w:t>
      </w:r>
      <w:r w:rsidRPr="00B13935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812A9D" w:rsidRPr="00B13935">
        <w:rPr>
          <w:rFonts w:ascii="Times New Roman" w:hAnsi="Times New Roman" w:cs="Times New Roman"/>
          <w:sz w:val="28"/>
          <w:szCs w:val="28"/>
        </w:rPr>
        <w:t>хозяйственной деятельности Учреждения.</w:t>
      </w:r>
    </w:p>
    <w:p w:rsidR="00501F33" w:rsidRPr="00C94CD9" w:rsidRDefault="00501F33" w:rsidP="00F37633">
      <w:pPr>
        <w:pStyle w:val="ConsPlusNormal"/>
        <w:ind w:firstLine="709"/>
        <w:jc w:val="both"/>
        <w:rPr>
          <w:b/>
          <w:bCs/>
          <w:i/>
          <w:iCs/>
        </w:rPr>
      </w:pPr>
      <w:r w:rsidRPr="00B13935">
        <w:rPr>
          <w:b/>
          <w:i/>
        </w:rPr>
        <w:t>2.2</w:t>
      </w:r>
      <w:r w:rsidRPr="00C94CD9">
        <w:rPr>
          <w:b/>
          <w:i/>
        </w:rPr>
        <w:t>. </w:t>
      </w:r>
      <w:r w:rsidRPr="00C94CD9">
        <w:rPr>
          <w:b/>
          <w:bCs/>
          <w:i/>
          <w:iCs/>
        </w:rPr>
        <w:t xml:space="preserve">Сотрудничество </w:t>
      </w:r>
      <w:r w:rsidR="003C2AA7" w:rsidRPr="00C94CD9">
        <w:rPr>
          <w:b/>
          <w:bCs/>
          <w:i/>
          <w:iCs/>
        </w:rPr>
        <w:t xml:space="preserve">краевого  государственного  бюджетного учреждения социального обслуживания «Комплексный  центр  социального обслуживания населения «Саянский» </w:t>
      </w:r>
      <w:r w:rsidRPr="00C94CD9">
        <w:rPr>
          <w:b/>
          <w:bCs/>
          <w:i/>
          <w:iCs/>
        </w:rPr>
        <w:t>с правоохранительными органами.</w:t>
      </w:r>
    </w:p>
    <w:p w:rsidR="00501F33" w:rsidRPr="00C94CD9" w:rsidRDefault="00501F33" w:rsidP="00F37633">
      <w:pPr>
        <w:pStyle w:val="ConsPlusNormal"/>
        <w:ind w:firstLine="709"/>
        <w:jc w:val="both"/>
      </w:pPr>
      <w:r w:rsidRPr="00C94CD9">
        <w:lastRenderedPageBreak/>
        <w:t xml:space="preserve">Сотрудничество </w:t>
      </w:r>
      <w:r w:rsidR="003C2AA7" w:rsidRPr="00C94CD9">
        <w:t>Учреждения</w:t>
      </w:r>
      <w:r w:rsidRPr="00C94CD9">
        <w:t xml:space="preserve"> с правоохранительными органами выражается в следующих формах оказания содействия представителям правоохранительных органов: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при проведении инспекционных проверок деятельности </w:t>
      </w:r>
      <w:r w:rsidR="003C2AA7" w:rsidRPr="00C94CD9">
        <w:rPr>
          <w:rFonts w:ascii="Times New Roman" w:hAnsi="Times New Roman" w:cs="Times New Roman"/>
          <w:sz w:val="28"/>
          <w:szCs w:val="28"/>
        </w:rPr>
        <w:t>Учреждения</w:t>
      </w:r>
      <w:r w:rsidRPr="00C94CD9">
        <w:rPr>
          <w:rFonts w:ascii="Times New Roman" w:hAnsi="Times New Roman" w:cs="Times New Roman"/>
          <w:sz w:val="28"/>
          <w:szCs w:val="28"/>
        </w:rPr>
        <w:t>;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при проведении мероприятий по расследованию коррупционных преступлений, включая оперативно-розыскные мероприятия.</w:t>
      </w:r>
    </w:p>
    <w:p w:rsidR="003C2AA7" w:rsidRPr="00C94CD9" w:rsidRDefault="003C2AA7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3" w:rsidRPr="00C94CD9" w:rsidRDefault="00AF22FC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01F33" w:rsidRPr="00C94CD9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публичные обязательства: 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сообщать в правоохранительные органы о случаях совершения коррупционных правонарушений, о которых </w:t>
      </w:r>
      <w:r w:rsidR="00AF22FC" w:rsidRPr="00C94CD9">
        <w:rPr>
          <w:rFonts w:ascii="Times New Roman" w:hAnsi="Times New Roman" w:cs="Times New Roman"/>
          <w:sz w:val="28"/>
          <w:szCs w:val="28"/>
        </w:rPr>
        <w:t>Учреждению</w:t>
      </w:r>
      <w:r w:rsidRPr="00C94CD9">
        <w:rPr>
          <w:rFonts w:ascii="Times New Roman" w:hAnsi="Times New Roman" w:cs="Times New Roman"/>
          <w:sz w:val="28"/>
          <w:szCs w:val="28"/>
        </w:rPr>
        <w:t xml:space="preserve"> стало известно;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D9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своих работников, сообщивших в правоохранительные органы,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B53B3C" w:rsidRPr="00C94CD9" w:rsidRDefault="00B53B3C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3" w:rsidRPr="000C4E42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 Разработка и внедрение в практику стандартов и процедур, направленных на обеспечение добросовестной работы </w:t>
      </w:r>
      <w:r w:rsidR="00AF22FC"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Учреждения</w:t>
      </w:r>
      <w:r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D9">
        <w:rPr>
          <w:rFonts w:ascii="Times New Roman" w:hAnsi="Times New Roman" w:cs="Times New Roman"/>
          <w:sz w:val="28"/>
          <w:szCs w:val="28"/>
        </w:rPr>
        <w:t xml:space="preserve">В целях обеспечения добросовестной работы </w:t>
      </w:r>
      <w:r w:rsidR="00AF22FC" w:rsidRPr="00C94CD9">
        <w:rPr>
          <w:rFonts w:ascii="Times New Roman" w:hAnsi="Times New Roman" w:cs="Times New Roman"/>
          <w:sz w:val="28"/>
          <w:szCs w:val="28"/>
        </w:rPr>
        <w:t>Учреждение</w:t>
      </w:r>
      <w:r w:rsidRPr="00C94CD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стандартами и процедурами, установленными следующими нормативными правовыми актами и локальными правовыми актами: </w:t>
      </w:r>
      <w:proofErr w:type="gramEnd"/>
    </w:p>
    <w:p w:rsidR="00573DD7" w:rsidRPr="00C94CD9" w:rsidRDefault="00573DD7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</w:t>
      </w:r>
      <w:r w:rsidR="00A51997" w:rsidRPr="00C94CD9">
        <w:rPr>
          <w:rFonts w:ascii="Times New Roman" w:hAnsi="Times New Roman" w:cs="Times New Roman"/>
          <w:sz w:val="28"/>
          <w:szCs w:val="28"/>
        </w:rPr>
        <w:t xml:space="preserve"> </w:t>
      </w:r>
      <w:r w:rsidRPr="00C94CD9">
        <w:rPr>
          <w:rFonts w:ascii="Times New Roman" w:hAnsi="Times New Roman" w:cs="Times New Roman"/>
          <w:sz w:val="28"/>
          <w:szCs w:val="28"/>
        </w:rPr>
        <w:t>Федеральн</w:t>
      </w:r>
      <w:r w:rsidR="00962F46" w:rsidRPr="00C94CD9">
        <w:rPr>
          <w:rFonts w:ascii="Times New Roman" w:hAnsi="Times New Roman" w:cs="Times New Roman"/>
          <w:sz w:val="28"/>
          <w:szCs w:val="28"/>
        </w:rPr>
        <w:t>ый</w:t>
      </w:r>
      <w:r w:rsidRPr="00C94CD9">
        <w:rPr>
          <w:rFonts w:ascii="Times New Roman" w:hAnsi="Times New Roman" w:cs="Times New Roman"/>
          <w:sz w:val="28"/>
          <w:szCs w:val="28"/>
        </w:rPr>
        <w:t xml:space="preserve"> закон от 28.12.2013 N 442-ФЗ "Об основах социального обслуживания граждан в Российской Федерации";</w:t>
      </w:r>
    </w:p>
    <w:p w:rsidR="00962F46" w:rsidRPr="00C94CD9" w:rsidRDefault="00962F4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 Федеральный закон от 24.11.1995 N 181-ФЗ "О социальной защите инвалидов в Российской Федерации"</w:t>
      </w:r>
      <w:r w:rsidR="002B1BE7">
        <w:rPr>
          <w:rFonts w:ascii="Times New Roman" w:hAnsi="Times New Roman" w:cs="Times New Roman"/>
          <w:sz w:val="28"/>
          <w:szCs w:val="28"/>
        </w:rPr>
        <w:t>;</w:t>
      </w:r>
    </w:p>
    <w:p w:rsidR="00962F46" w:rsidRPr="00C94CD9" w:rsidRDefault="00962F4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 Федеральный  закон от 25.12.2008 N 273-ФЗ  "О противодействии коррупции";</w:t>
      </w:r>
    </w:p>
    <w:p w:rsidR="00962F46" w:rsidRPr="00C94CD9" w:rsidRDefault="00962F46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457F5" w:rsidRPr="00C94CD9" w:rsidRDefault="008636BE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-Иные федеральные  законы</w:t>
      </w:r>
    </w:p>
    <w:p w:rsidR="00F457F5" w:rsidRPr="00C94CD9" w:rsidRDefault="00F457F5" w:rsidP="00F3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716" w:rsidRPr="00C94CD9">
        <w:rPr>
          <w:rFonts w:ascii="Times New Roman" w:hAnsi="Times New Roman" w:cs="Times New Roman"/>
          <w:sz w:val="28"/>
          <w:szCs w:val="28"/>
        </w:rPr>
        <w:t xml:space="preserve">- </w:t>
      </w:r>
      <w:r w:rsidRPr="00C94CD9">
        <w:rPr>
          <w:rFonts w:ascii="Times New Roman" w:hAnsi="Times New Roman" w:cs="Times New Roman"/>
          <w:sz w:val="28"/>
          <w:szCs w:val="28"/>
        </w:rPr>
        <w:t>Ины</w:t>
      </w:r>
      <w:r w:rsidR="00080313" w:rsidRPr="00C94CD9">
        <w:rPr>
          <w:rFonts w:ascii="Times New Roman" w:hAnsi="Times New Roman" w:cs="Times New Roman"/>
          <w:sz w:val="28"/>
          <w:szCs w:val="28"/>
        </w:rPr>
        <w:t>е</w:t>
      </w:r>
      <w:r w:rsidRPr="00C94C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 в том  числе  Постановления  Правительства  Российской  Федерации,  приказы,  инструкции,  методические  рекомендации  федеральных  органов  исполнительной  власти;</w:t>
      </w:r>
    </w:p>
    <w:p w:rsidR="00573DD7" w:rsidRPr="00C94CD9" w:rsidRDefault="00F457F5" w:rsidP="00F3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ab/>
      </w:r>
      <w:r w:rsidR="00573DD7" w:rsidRPr="00C94CD9">
        <w:rPr>
          <w:rFonts w:ascii="Times New Roman" w:hAnsi="Times New Roman" w:cs="Times New Roman"/>
          <w:sz w:val="28"/>
          <w:szCs w:val="28"/>
        </w:rPr>
        <w:t>-Закон Красноярского края от 16.12.2014 N 7-3023 "Об организации социального обслуживания граждан в Красноярском крае";</w:t>
      </w:r>
    </w:p>
    <w:p w:rsidR="00080313" w:rsidRPr="00C94CD9" w:rsidRDefault="00573DD7" w:rsidP="00F37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</w:t>
      </w:r>
      <w:r w:rsidR="00080313" w:rsidRPr="00C94CD9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субъектов Российской Федерации,  в том  числе  Постановления  Правительства  Красноярского края,  приказы</w:t>
      </w:r>
      <w:proofErr w:type="gramStart"/>
      <w:r w:rsidR="00080313" w:rsidRPr="00C94C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0313" w:rsidRPr="00C94CD9">
        <w:rPr>
          <w:rFonts w:ascii="Times New Roman" w:hAnsi="Times New Roman" w:cs="Times New Roman"/>
          <w:sz w:val="28"/>
          <w:szCs w:val="28"/>
        </w:rPr>
        <w:t xml:space="preserve">  инструкции,  методические  рекомендации  органов  исполнительной  власти субъекта  Российской  Федерации;</w:t>
      </w:r>
    </w:p>
    <w:p w:rsidR="00476CF4" w:rsidRPr="00C94CD9" w:rsidRDefault="00080313" w:rsidP="00F37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-</w:t>
      </w:r>
      <w:r w:rsidR="00476CF4" w:rsidRPr="00C94CD9">
        <w:rPr>
          <w:rFonts w:ascii="Times New Roman" w:hAnsi="Times New Roman" w:cs="Times New Roman"/>
          <w:sz w:val="28"/>
          <w:szCs w:val="28"/>
        </w:rPr>
        <w:t>Устав Учреждения;</w:t>
      </w:r>
    </w:p>
    <w:p w:rsidR="00476CF4" w:rsidRPr="00B13935" w:rsidRDefault="00476CF4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-Коллективный  договор, принятый на  общем  собрании  работников  </w:t>
      </w:r>
      <w:r w:rsidRPr="00B13935">
        <w:rPr>
          <w:rFonts w:ascii="Times New Roman" w:hAnsi="Times New Roman" w:cs="Times New Roman"/>
          <w:sz w:val="28"/>
          <w:szCs w:val="28"/>
        </w:rPr>
        <w:t>учреждения;</w:t>
      </w:r>
    </w:p>
    <w:p w:rsidR="00080313" w:rsidRPr="00C94CD9" w:rsidRDefault="0008031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35">
        <w:rPr>
          <w:rFonts w:ascii="Times New Roman" w:hAnsi="Times New Roman" w:cs="Times New Roman"/>
          <w:sz w:val="28"/>
          <w:szCs w:val="28"/>
        </w:rPr>
        <w:t>-Правила  внутреннего  трудового распорядка;</w:t>
      </w:r>
    </w:p>
    <w:p w:rsidR="00080313" w:rsidRPr="00C94CD9" w:rsidRDefault="002B1BE7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0313" w:rsidRPr="00C94CD9">
        <w:rPr>
          <w:rFonts w:ascii="Times New Roman" w:hAnsi="Times New Roman" w:cs="Times New Roman"/>
          <w:sz w:val="28"/>
          <w:szCs w:val="28"/>
        </w:rPr>
        <w:t>Положением  об  учреждении, положением об отделения</w:t>
      </w:r>
      <w:r w:rsidR="003C2D75">
        <w:rPr>
          <w:rFonts w:ascii="Times New Roman" w:hAnsi="Times New Roman" w:cs="Times New Roman"/>
          <w:sz w:val="28"/>
          <w:szCs w:val="28"/>
        </w:rPr>
        <w:t>х</w:t>
      </w:r>
      <w:r w:rsidR="00080313" w:rsidRPr="00C94CD9">
        <w:rPr>
          <w:rFonts w:ascii="Times New Roman" w:hAnsi="Times New Roman" w:cs="Times New Roman"/>
          <w:sz w:val="28"/>
          <w:szCs w:val="28"/>
        </w:rPr>
        <w:t xml:space="preserve">  Учреждения,  </w:t>
      </w:r>
      <w:proofErr w:type="gramStart"/>
      <w:r w:rsidR="00080313" w:rsidRPr="00C94CD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080313" w:rsidRPr="00C94CD9">
        <w:rPr>
          <w:rFonts w:ascii="Times New Roman" w:hAnsi="Times New Roman" w:cs="Times New Roman"/>
          <w:sz w:val="28"/>
          <w:szCs w:val="28"/>
        </w:rPr>
        <w:t xml:space="preserve">  приказом  директора  Учреждения;</w:t>
      </w:r>
    </w:p>
    <w:p w:rsidR="00080313" w:rsidRPr="00C94CD9" w:rsidRDefault="002B1BE7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313" w:rsidRPr="00C94CD9">
        <w:rPr>
          <w:rFonts w:ascii="Times New Roman" w:hAnsi="Times New Roman" w:cs="Times New Roman"/>
          <w:sz w:val="28"/>
          <w:szCs w:val="28"/>
        </w:rPr>
        <w:t>Положением  об  оказании  платных 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F33" w:rsidRDefault="002B1BE7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313" w:rsidRPr="00C94CD9">
        <w:rPr>
          <w:rFonts w:ascii="Times New Roman" w:hAnsi="Times New Roman" w:cs="Times New Roman"/>
          <w:sz w:val="28"/>
          <w:szCs w:val="28"/>
        </w:rPr>
        <w:t>Учреждение</w:t>
      </w:r>
      <w:r w:rsidR="00501F33" w:rsidRPr="00C94CD9">
        <w:rPr>
          <w:rFonts w:ascii="Times New Roman" w:hAnsi="Times New Roman" w:cs="Times New Roman"/>
          <w:sz w:val="28"/>
          <w:szCs w:val="28"/>
        </w:rPr>
        <w:t xml:space="preserve"> обеспечивает соблюдение всеми работниками установленных правил поведения и требует:</w:t>
      </w:r>
      <w:r w:rsidR="00080313" w:rsidRPr="00C94CD9">
        <w:rPr>
          <w:rFonts w:ascii="Times New Roman" w:hAnsi="Times New Roman" w:cs="Times New Roman"/>
          <w:sz w:val="28"/>
          <w:szCs w:val="28"/>
        </w:rPr>
        <w:t xml:space="preserve"> </w:t>
      </w:r>
      <w:r w:rsidR="00501F33" w:rsidRPr="00C94CD9">
        <w:rPr>
          <w:rFonts w:ascii="Times New Roman" w:hAnsi="Times New Roman" w:cs="Times New Roman"/>
          <w:sz w:val="28"/>
          <w:szCs w:val="28"/>
        </w:rPr>
        <w:t>безупречного исполнения работниками административных регламентов, регулирующих отношения, возникающие в связи с предоставлением государственных услуг;</w:t>
      </w:r>
      <w:r w:rsidR="00080313" w:rsidRPr="00C94CD9">
        <w:rPr>
          <w:rFonts w:ascii="Times New Roman" w:hAnsi="Times New Roman" w:cs="Times New Roman"/>
          <w:sz w:val="28"/>
          <w:szCs w:val="28"/>
        </w:rPr>
        <w:t xml:space="preserve"> </w:t>
      </w:r>
      <w:r w:rsidR="00501F33" w:rsidRPr="00C94CD9">
        <w:rPr>
          <w:rFonts w:ascii="Times New Roman" w:hAnsi="Times New Roman" w:cs="Times New Roman"/>
          <w:sz w:val="28"/>
          <w:szCs w:val="28"/>
        </w:rPr>
        <w:t xml:space="preserve">безупречного исполнения работниками должностных обязанностей, предусмотренных трудовыми договорами, правилами внутреннего трудового распорядка, иными локальными актами, регулирующими трудовые отношения в </w:t>
      </w:r>
      <w:r w:rsidR="00AC7A54" w:rsidRPr="00C94CD9">
        <w:rPr>
          <w:rFonts w:ascii="Times New Roman" w:hAnsi="Times New Roman" w:cs="Times New Roman"/>
          <w:sz w:val="28"/>
          <w:szCs w:val="28"/>
        </w:rPr>
        <w:t>Учреждении</w:t>
      </w:r>
      <w:r w:rsidR="00501F33" w:rsidRPr="00C94CD9">
        <w:rPr>
          <w:rFonts w:ascii="Times New Roman" w:hAnsi="Times New Roman" w:cs="Times New Roman"/>
          <w:sz w:val="28"/>
          <w:szCs w:val="28"/>
        </w:rPr>
        <w:t>.</w:t>
      </w:r>
    </w:p>
    <w:p w:rsidR="00C94CD9" w:rsidRPr="00C94CD9" w:rsidRDefault="000C4E42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33" w:rsidRPr="000C4E42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E42">
        <w:rPr>
          <w:rFonts w:ascii="Times New Roman" w:hAnsi="Times New Roman" w:cs="Times New Roman"/>
          <w:b/>
          <w:i/>
          <w:sz w:val="28"/>
          <w:szCs w:val="28"/>
        </w:rPr>
        <w:t>2.4. </w:t>
      </w:r>
      <w:r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Принятие кодекса этики и поведения работников </w:t>
      </w:r>
      <w:r w:rsidR="00AC7A54"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Учреждения</w:t>
      </w:r>
      <w:r w:rsidRPr="000C4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1F33" w:rsidRPr="00C94CD9" w:rsidRDefault="00501F33" w:rsidP="00F37633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В </w:t>
      </w:r>
      <w:r w:rsidR="00AC7A54" w:rsidRPr="00C94CD9">
        <w:rPr>
          <w:rFonts w:ascii="Times New Roman" w:hAnsi="Times New Roman" w:cs="Times New Roman"/>
          <w:sz w:val="28"/>
          <w:szCs w:val="28"/>
        </w:rPr>
        <w:t>Учреждении</w:t>
      </w:r>
      <w:r w:rsidRPr="00C94CD9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</w:t>
      </w:r>
      <w:r w:rsidR="00AC7A54" w:rsidRPr="00C94CD9">
        <w:rPr>
          <w:rFonts w:ascii="Times New Roman" w:hAnsi="Times New Roman" w:cs="Times New Roman"/>
          <w:sz w:val="28"/>
          <w:szCs w:val="28"/>
        </w:rPr>
        <w:t xml:space="preserve"> приказом  директора Учреждения </w:t>
      </w:r>
      <w:r w:rsidRPr="00C94CD9">
        <w:rPr>
          <w:rFonts w:ascii="Times New Roman" w:hAnsi="Times New Roman" w:cs="Times New Roman"/>
          <w:sz w:val="28"/>
          <w:szCs w:val="28"/>
        </w:rPr>
        <w:t>кодекс этики и </w:t>
      </w:r>
      <w:r w:rsidR="00AC7A54" w:rsidRPr="00C94C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C94CD9">
        <w:rPr>
          <w:rFonts w:ascii="Times New Roman" w:hAnsi="Times New Roman" w:cs="Times New Roman"/>
          <w:sz w:val="28"/>
          <w:szCs w:val="28"/>
        </w:rPr>
        <w:t>поведения работников</w:t>
      </w:r>
      <w:r w:rsidR="00AC7A54" w:rsidRPr="00C94CD9">
        <w:rPr>
          <w:rFonts w:ascii="Times New Roman" w:hAnsi="Times New Roman" w:cs="Times New Roman"/>
          <w:sz w:val="28"/>
          <w:szCs w:val="28"/>
        </w:rPr>
        <w:t xml:space="preserve"> краевого  государственного  бюджетного учреждения  социального обслуживания «Комплексный  центр  социального обслуживания  населения  «Саянский»</w:t>
      </w:r>
      <w:r w:rsidRPr="00C94CD9">
        <w:rPr>
          <w:rFonts w:ascii="Times New Roman" w:hAnsi="Times New Roman" w:cs="Times New Roman"/>
          <w:sz w:val="28"/>
          <w:szCs w:val="28"/>
        </w:rPr>
        <w:t xml:space="preserve">. Он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AC7A54" w:rsidRPr="00C94CD9">
        <w:rPr>
          <w:rFonts w:ascii="Times New Roman" w:hAnsi="Times New Roman" w:cs="Times New Roman"/>
          <w:sz w:val="28"/>
          <w:szCs w:val="28"/>
        </w:rPr>
        <w:t>Учреждения</w:t>
      </w:r>
      <w:r w:rsidRPr="00C94CD9">
        <w:rPr>
          <w:rFonts w:ascii="Times New Roman" w:hAnsi="Times New Roman" w:cs="Times New Roman"/>
          <w:sz w:val="28"/>
          <w:szCs w:val="28"/>
        </w:rPr>
        <w:t xml:space="preserve"> при исполнении своих трудовых (должностных) обязанностей.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Кроме того, в общеобязательные нормы поведения содержатся в правилах внутреннего трудового распорядка</w:t>
      </w:r>
      <w:r w:rsidR="00AC7A54" w:rsidRPr="00C94CD9">
        <w:rPr>
          <w:rFonts w:ascii="Times New Roman" w:hAnsi="Times New Roman" w:cs="Times New Roman"/>
          <w:sz w:val="28"/>
          <w:szCs w:val="28"/>
        </w:rPr>
        <w:t>,  утвержденных  приказом директора Учреждения</w:t>
      </w:r>
      <w:r w:rsidRPr="00C94CD9">
        <w:rPr>
          <w:rFonts w:ascii="Times New Roman" w:hAnsi="Times New Roman" w:cs="Times New Roman"/>
          <w:sz w:val="28"/>
          <w:szCs w:val="28"/>
        </w:rPr>
        <w:t>.</w:t>
      </w:r>
    </w:p>
    <w:p w:rsidR="00501F33" w:rsidRPr="00C94CD9" w:rsidRDefault="00501F33" w:rsidP="00F37633">
      <w:pPr>
        <w:pStyle w:val="ConsPlusNormal"/>
        <w:ind w:firstLine="709"/>
        <w:jc w:val="both"/>
      </w:pPr>
      <w:r w:rsidRPr="00C94CD9">
        <w:t xml:space="preserve">Работники обязаны соблюдать правила внутреннего трудового распорядка и кодекс этики и поведения работников </w:t>
      </w:r>
      <w:r w:rsidR="00AC7A54" w:rsidRPr="00C94CD9">
        <w:t>Учреждения</w:t>
      </w:r>
      <w:r w:rsidRPr="00C94CD9">
        <w:t>.</w:t>
      </w:r>
    </w:p>
    <w:p w:rsidR="00501F33" w:rsidRPr="00C94CD9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3" w:rsidRPr="000C4E42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E42">
        <w:rPr>
          <w:rFonts w:ascii="Times New Roman" w:hAnsi="Times New Roman" w:cs="Times New Roman"/>
          <w:b/>
          <w:i/>
          <w:sz w:val="28"/>
          <w:szCs w:val="28"/>
        </w:rPr>
        <w:t>2.5. Предотвращение и уре</w:t>
      </w:r>
      <w:r w:rsidR="000C4E42">
        <w:rPr>
          <w:rFonts w:ascii="Times New Roman" w:hAnsi="Times New Roman" w:cs="Times New Roman"/>
          <w:b/>
          <w:i/>
          <w:sz w:val="28"/>
          <w:szCs w:val="28"/>
        </w:rPr>
        <w:t>гулирование конфликта интересов</w:t>
      </w:r>
    </w:p>
    <w:p w:rsidR="00501F33" w:rsidRPr="00C94CD9" w:rsidRDefault="00AC7A54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Учреждение</w:t>
      </w:r>
      <w:r w:rsidR="00501F33" w:rsidRPr="00C94CD9">
        <w:rPr>
          <w:rFonts w:ascii="Times New Roman" w:hAnsi="Times New Roman" w:cs="Times New Roman"/>
          <w:sz w:val="28"/>
          <w:szCs w:val="28"/>
        </w:rPr>
        <w:t xml:space="preserve"> подтверждает, что</w:t>
      </w:r>
      <w:r w:rsidR="00AA53BD" w:rsidRPr="00C94CD9">
        <w:rPr>
          <w:rFonts w:ascii="Times New Roman" w:hAnsi="Times New Roman" w:cs="Times New Roman"/>
          <w:sz w:val="28"/>
          <w:szCs w:val="28"/>
        </w:rPr>
        <w:t xml:space="preserve"> профилактика и </w:t>
      </w:r>
      <w:r w:rsidR="00501F33" w:rsidRPr="00C94CD9">
        <w:rPr>
          <w:rFonts w:ascii="Times New Roman" w:hAnsi="Times New Roman" w:cs="Times New Roman"/>
          <w:sz w:val="28"/>
          <w:szCs w:val="28"/>
        </w:rPr>
        <w:t xml:space="preserve"> урегулирование конфликта интересов относится к ключевым элементам предотвращения коррупционных правонарушений.</w:t>
      </w:r>
      <w:r w:rsidRPr="00C94CD9">
        <w:rPr>
          <w:rFonts w:ascii="Times New Roman" w:hAnsi="Times New Roman" w:cs="Times New Roman"/>
          <w:sz w:val="28"/>
          <w:szCs w:val="28"/>
        </w:rPr>
        <w:t xml:space="preserve"> Основной  задачей  деятельности  Учреждения  по предотвращению  и  урегулированию  конфликта  интересов  является ограничение влияние частных интересов, личной  заинтересованности  работников  на  реализуемые</w:t>
      </w:r>
      <w:r w:rsidR="00572447" w:rsidRPr="00C94CD9">
        <w:rPr>
          <w:rFonts w:ascii="Times New Roman" w:hAnsi="Times New Roman" w:cs="Times New Roman"/>
          <w:sz w:val="28"/>
          <w:szCs w:val="28"/>
        </w:rPr>
        <w:t xml:space="preserve"> ими  трудовые  функции,  принимаемые  деловые  решения. </w:t>
      </w:r>
    </w:p>
    <w:p w:rsidR="005C4088" w:rsidRPr="00C94CD9" w:rsidRDefault="009D482E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В  рамках  поставленных  задач  Учреждением  принят   ряд  внутренних  регулятивных  документов</w:t>
      </w:r>
      <w:r w:rsidR="005C4088" w:rsidRPr="00C94CD9">
        <w:rPr>
          <w:rFonts w:ascii="Times New Roman" w:hAnsi="Times New Roman" w:cs="Times New Roman"/>
          <w:sz w:val="28"/>
          <w:szCs w:val="28"/>
        </w:rPr>
        <w:t xml:space="preserve">,  направленных на  предотвращение   и  урегулирование  конфликта  интересов,  в  которых  закреплены  понятия  «конфликт интересов» и «Личная  заинтересованность», определяется  круг  лиц,  подпадающих  под  </w:t>
      </w:r>
      <w:r w:rsidR="005943BF" w:rsidRPr="00C94CD9">
        <w:rPr>
          <w:rFonts w:ascii="Times New Roman" w:hAnsi="Times New Roman" w:cs="Times New Roman"/>
          <w:sz w:val="28"/>
          <w:szCs w:val="28"/>
        </w:rPr>
        <w:t>действие  коррупционных  рисков</w:t>
      </w:r>
      <w:r w:rsidR="005C4088" w:rsidRPr="00C94CD9">
        <w:rPr>
          <w:rFonts w:ascii="Times New Roman" w:hAnsi="Times New Roman" w:cs="Times New Roman"/>
          <w:sz w:val="28"/>
          <w:szCs w:val="28"/>
        </w:rPr>
        <w:t>. Таковыми  документами  являются Положение  о конфликте  интересов и Положение  о комиссии  по  профилактике   коррупционных  правонарушений,  утвержденных  приказом  директора  Учреждения. Настоящие  локальные  акты не противоречат  общим  подходам</w:t>
      </w:r>
      <w:r w:rsidR="004B4219" w:rsidRPr="00C94CD9">
        <w:rPr>
          <w:rFonts w:ascii="Times New Roman" w:hAnsi="Times New Roman" w:cs="Times New Roman"/>
          <w:sz w:val="28"/>
          <w:szCs w:val="28"/>
        </w:rPr>
        <w:t xml:space="preserve">, заложенным   в  федеральном  законе от 25.12.2008 N 273-ФЗ "О противодействии коррупции". </w:t>
      </w:r>
    </w:p>
    <w:p w:rsidR="004C2DBB" w:rsidRPr="00C94CD9" w:rsidRDefault="004C2DBB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настоящих положений распространяется на  всех  работников учреждения вне  зависимости от уровня  занимаемой  должности,  а также  на  физических  лиц,  сотрудничающих с  учреждением  на  основе  гражданско-правовых  договоров. </w:t>
      </w:r>
    </w:p>
    <w:p w:rsidR="004C2DBB" w:rsidRDefault="005943BF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Положением о конфликте интересов Учреждения, в связи с предотвращением и урегулированием конфликта  интересов  устанавливается  обязанность  работника сообщать работодателю  о  конфликте  интересов  или возможности возникновения конфликта интересов. Указанным   Положением  определен  круг  лиц,  ответственных  за  прием  сообщений  о  конфликте интересов или возможности возникновения конфликта  интересов.</w:t>
      </w:r>
    </w:p>
    <w:p w:rsidR="00C94CD9" w:rsidRPr="00C94CD9" w:rsidRDefault="00C94CD9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3" w:rsidRPr="00B13935" w:rsidRDefault="00501F33" w:rsidP="00F3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CD9">
        <w:rPr>
          <w:rFonts w:ascii="Times New Roman" w:hAnsi="Times New Roman" w:cs="Times New Roman"/>
          <w:b/>
          <w:i/>
          <w:sz w:val="28"/>
          <w:szCs w:val="28"/>
        </w:rPr>
        <w:t>2.6. </w:t>
      </w:r>
      <w:r w:rsidRPr="00C94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Недопущение составления неофициальной отчетности и </w:t>
      </w:r>
      <w:r w:rsidRPr="00B13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использования поддельных документ</w:t>
      </w:r>
      <w:r w:rsidR="00C94CD9" w:rsidRPr="00B13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B13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1F33" w:rsidRPr="007B2191" w:rsidRDefault="007B2191" w:rsidP="007B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35">
        <w:rPr>
          <w:rFonts w:ascii="Times New Roman" w:hAnsi="Times New Roman" w:cs="Times New Roman"/>
          <w:bCs/>
          <w:iCs/>
          <w:sz w:val="28"/>
          <w:szCs w:val="28"/>
        </w:rPr>
        <w:t xml:space="preserve">Ведение бухгалтерского учета Учреждения  осуществляется </w:t>
      </w:r>
      <w:r w:rsidRPr="00B13935">
        <w:rPr>
          <w:rFonts w:ascii="Times New Roman" w:hAnsi="Times New Roman" w:cs="Times New Roman"/>
          <w:sz w:val="28"/>
          <w:szCs w:val="28"/>
        </w:rPr>
        <w:t xml:space="preserve">ТО КГКУ  «ЦБ» г. Канск. </w:t>
      </w:r>
      <w:r w:rsidR="005943BF" w:rsidRPr="00B13935">
        <w:rPr>
          <w:rFonts w:ascii="Times New Roman" w:hAnsi="Times New Roman" w:cs="Times New Roman"/>
          <w:sz w:val="28"/>
          <w:szCs w:val="28"/>
        </w:rPr>
        <w:t>Учреждение</w:t>
      </w:r>
      <w:r w:rsidR="00501F33" w:rsidRPr="00B13935">
        <w:rPr>
          <w:rFonts w:ascii="Times New Roman" w:hAnsi="Times New Roman" w:cs="Times New Roman"/>
          <w:sz w:val="28"/>
          <w:szCs w:val="28"/>
        </w:rPr>
        <w:t xml:space="preserve"> ведет статистическую отчетность в порядке, установленном</w:t>
      </w:r>
      <w:r w:rsidR="00501F33" w:rsidRPr="007B219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 локальными нормативными актами</w:t>
      </w:r>
      <w:r w:rsidR="00C94CD9" w:rsidRPr="007B2191">
        <w:rPr>
          <w:rFonts w:ascii="Times New Roman" w:hAnsi="Times New Roman" w:cs="Times New Roman"/>
          <w:sz w:val="28"/>
          <w:szCs w:val="28"/>
        </w:rPr>
        <w:t>.</w:t>
      </w:r>
      <w:r w:rsidR="00501F33" w:rsidRPr="007B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33" w:rsidRPr="00C94CD9" w:rsidRDefault="00501F33" w:rsidP="00F37633">
      <w:pPr>
        <w:pStyle w:val="ConsPlusNormal"/>
        <w:ind w:firstLine="709"/>
        <w:jc w:val="both"/>
      </w:pPr>
      <w:r w:rsidRPr="00C94CD9">
        <w:t xml:space="preserve">В </w:t>
      </w:r>
      <w:r w:rsidR="00C94CD9" w:rsidRPr="00C94CD9">
        <w:t>Учреждении</w:t>
      </w:r>
      <w:r w:rsidRPr="00C94CD9">
        <w:t xml:space="preserve"> на регулярной основе проводится внутренний и внешний </w:t>
      </w:r>
      <w:r w:rsidR="00C94CD9" w:rsidRPr="00C94CD9">
        <w:t>контроль</w:t>
      </w:r>
      <w:r w:rsidRPr="00C94CD9">
        <w:t xml:space="preserve"> финансово-хозяйственной деятельности, осуществляется </w:t>
      </w:r>
      <w:proofErr w:type="gramStart"/>
      <w:r w:rsidRPr="00C94CD9">
        <w:t>контроль за</w:t>
      </w:r>
      <w:proofErr w:type="gramEnd"/>
      <w:r w:rsidRPr="00C94CD9">
        <w:t> полнотой и правильностью отражения данных в бухгалтерском учете.</w:t>
      </w:r>
    </w:p>
    <w:p w:rsidR="00C94CD9" w:rsidRPr="00C94CD9" w:rsidRDefault="00C94CD9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CD9">
        <w:rPr>
          <w:rFonts w:ascii="Times New Roman" w:hAnsi="Times New Roman" w:cs="Times New Roman"/>
          <w:b/>
          <w:i/>
          <w:sz w:val="28"/>
          <w:szCs w:val="28"/>
        </w:rPr>
        <w:t xml:space="preserve">3. Заключительные положения 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3.1. Перечень мер по предупреждению коррупции в </w:t>
      </w:r>
      <w:r w:rsidR="00C94CD9" w:rsidRPr="00C94CD9">
        <w:rPr>
          <w:rFonts w:ascii="Times New Roman" w:hAnsi="Times New Roman" w:cs="Times New Roman"/>
          <w:sz w:val="28"/>
          <w:szCs w:val="28"/>
        </w:rPr>
        <w:t>Учреждении</w:t>
      </w:r>
      <w:r w:rsidRPr="00C94CD9">
        <w:rPr>
          <w:rFonts w:ascii="Times New Roman" w:hAnsi="Times New Roman" w:cs="Times New Roman"/>
          <w:sz w:val="28"/>
          <w:szCs w:val="28"/>
        </w:rPr>
        <w:t xml:space="preserve"> пересматривается в случае изменения законодательства Российской Федерации.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>Конкретизация отдельных мер по предупреждению коррупции может осуществляться путем разработки дополнений и приложений к настоящему перечню.</w:t>
      </w:r>
    </w:p>
    <w:p w:rsidR="00501F33" w:rsidRPr="00C94CD9" w:rsidRDefault="00501F33" w:rsidP="00F3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D9">
        <w:rPr>
          <w:rFonts w:ascii="Times New Roman" w:hAnsi="Times New Roman" w:cs="Times New Roman"/>
          <w:sz w:val="28"/>
          <w:szCs w:val="28"/>
        </w:rPr>
        <w:t xml:space="preserve">3.2. Работники </w:t>
      </w:r>
      <w:r w:rsidR="00C94CD9" w:rsidRPr="00C94CD9">
        <w:rPr>
          <w:rFonts w:ascii="Times New Roman" w:hAnsi="Times New Roman" w:cs="Times New Roman"/>
          <w:sz w:val="28"/>
          <w:szCs w:val="28"/>
        </w:rPr>
        <w:t>Учреждения</w:t>
      </w:r>
      <w:r w:rsidRPr="00C94CD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несут персональную ответственность за соблюдение и реализацию мер по предупреждению коррупции, предусмотренных настоящим перечнем.</w:t>
      </w:r>
    </w:p>
    <w:p w:rsidR="00CC2878" w:rsidRPr="00C94CD9" w:rsidRDefault="00CC2878" w:rsidP="00F376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F33" w:rsidRPr="00C94CD9" w:rsidRDefault="00501F33" w:rsidP="00F376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1F33" w:rsidRPr="00C94CD9" w:rsidSect="00E2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02" w:rsidRDefault="00DE5A02" w:rsidP="00501F33">
      <w:pPr>
        <w:spacing w:after="0" w:line="240" w:lineRule="auto"/>
      </w:pPr>
      <w:r>
        <w:separator/>
      </w:r>
    </w:p>
  </w:endnote>
  <w:endnote w:type="continuationSeparator" w:id="0">
    <w:p w:rsidR="00DE5A02" w:rsidRDefault="00DE5A02" w:rsidP="0050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02" w:rsidRDefault="00DE5A02" w:rsidP="00501F33">
      <w:pPr>
        <w:spacing w:after="0" w:line="240" w:lineRule="auto"/>
      </w:pPr>
      <w:r>
        <w:separator/>
      </w:r>
    </w:p>
  </w:footnote>
  <w:footnote w:type="continuationSeparator" w:id="0">
    <w:p w:rsidR="00DE5A02" w:rsidRDefault="00DE5A02" w:rsidP="0050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6430"/>
    <w:multiLevelType w:val="multilevel"/>
    <w:tmpl w:val="FEBE7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67BF5ADA"/>
    <w:multiLevelType w:val="hybridMultilevel"/>
    <w:tmpl w:val="3E38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878"/>
    <w:rsid w:val="00001EE8"/>
    <w:rsid w:val="00046626"/>
    <w:rsid w:val="00080313"/>
    <w:rsid w:val="000C4E42"/>
    <w:rsid w:val="000F0019"/>
    <w:rsid w:val="00131752"/>
    <w:rsid w:val="00196150"/>
    <w:rsid w:val="001E5463"/>
    <w:rsid w:val="001F3576"/>
    <w:rsid w:val="00210D4C"/>
    <w:rsid w:val="00213BF4"/>
    <w:rsid w:val="002173DA"/>
    <w:rsid w:val="002349B2"/>
    <w:rsid w:val="002B1BE7"/>
    <w:rsid w:val="00303FB3"/>
    <w:rsid w:val="003617FA"/>
    <w:rsid w:val="003969AF"/>
    <w:rsid w:val="003C2AA7"/>
    <w:rsid w:val="003C2D75"/>
    <w:rsid w:val="003D72C5"/>
    <w:rsid w:val="003F7819"/>
    <w:rsid w:val="00435682"/>
    <w:rsid w:val="00476CF4"/>
    <w:rsid w:val="00481548"/>
    <w:rsid w:val="004B4219"/>
    <w:rsid w:val="004C2DBB"/>
    <w:rsid w:val="004D4AB1"/>
    <w:rsid w:val="00501F33"/>
    <w:rsid w:val="00510B61"/>
    <w:rsid w:val="005268C9"/>
    <w:rsid w:val="00542708"/>
    <w:rsid w:val="00572447"/>
    <w:rsid w:val="00573DD7"/>
    <w:rsid w:val="00591444"/>
    <w:rsid w:val="005943BF"/>
    <w:rsid w:val="005B757C"/>
    <w:rsid w:val="005C402F"/>
    <w:rsid w:val="005C4088"/>
    <w:rsid w:val="00642564"/>
    <w:rsid w:val="00655DCC"/>
    <w:rsid w:val="006B5050"/>
    <w:rsid w:val="00733D4F"/>
    <w:rsid w:val="007B2191"/>
    <w:rsid w:val="00806F83"/>
    <w:rsid w:val="00812A9D"/>
    <w:rsid w:val="00832310"/>
    <w:rsid w:val="008636BE"/>
    <w:rsid w:val="00902708"/>
    <w:rsid w:val="00962F46"/>
    <w:rsid w:val="009D482E"/>
    <w:rsid w:val="00A2622D"/>
    <w:rsid w:val="00A456F8"/>
    <w:rsid w:val="00A51997"/>
    <w:rsid w:val="00AA53BD"/>
    <w:rsid w:val="00AC7A54"/>
    <w:rsid w:val="00AD4AAB"/>
    <w:rsid w:val="00AF22FC"/>
    <w:rsid w:val="00B13935"/>
    <w:rsid w:val="00B21E39"/>
    <w:rsid w:val="00B53B3C"/>
    <w:rsid w:val="00B63716"/>
    <w:rsid w:val="00B93EFF"/>
    <w:rsid w:val="00BA265D"/>
    <w:rsid w:val="00C5299C"/>
    <w:rsid w:val="00C74421"/>
    <w:rsid w:val="00C94CD9"/>
    <w:rsid w:val="00CC2878"/>
    <w:rsid w:val="00CF23A4"/>
    <w:rsid w:val="00D95371"/>
    <w:rsid w:val="00DE5A02"/>
    <w:rsid w:val="00E22D83"/>
    <w:rsid w:val="00E25F61"/>
    <w:rsid w:val="00E30EE4"/>
    <w:rsid w:val="00E42042"/>
    <w:rsid w:val="00E4502A"/>
    <w:rsid w:val="00E61382"/>
    <w:rsid w:val="00E700E9"/>
    <w:rsid w:val="00E72673"/>
    <w:rsid w:val="00E84856"/>
    <w:rsid w:val="00E97072"/>
    <w:rsid w:val="00F261FF"/>
    <w:rsid w:val="00F37633"/>
    <w:rsid w:val="00F457F5"/>
    <w:rsid w:val="00F751C6"/>
    <w:rsid w:val="00F7767F"/>
    <w:rsid w:val="00F84F54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61"/>
  </w:style>
  <w:style w:type="paragraph" w:styleId="1">
    <w:name w:val="heading 1"/>
    <w:basedOn w:val="a"/>
    <w:next w:val="a"/>
    <w:link w:val="10"/>
    <w:uiPriority w:val="9"/>
    <w:qFormat/>
    <w:rsid w:val="00BA2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3FB3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303FB3"/>
    <w:rPr>
      <w:rFonts w:ascii="Calibri" w:eastAsia="Times New Roman" w:hAnsi="Calibri" w:cs="Times New Roman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2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BA265D"/>
    <w:pPr>
      <w:spacing w:after="0" w:line="240" w:lineRule="auto"/>
    </w:pPr>
  </w:style>
  <w:style w:type="paragraph" w:styleId="a6">
    <w:name w:val="List Paragraph"/>
    <w:basedOn w:val="a"/>
    <w:qFormat/>
    <w:rsid w:val="00510B61"/>
    <w:pPr>
      <w:ind w:left="720"/>
      <w:contextualSpacing/>
    </w:pPr>
  </w:style>
  <w:style w:type="paragraph" w:styleId="a7">
    <w:name w:val="footnote text"/>
    <w:basedOn w:val="a"/>
    <w:link w:val="a8"/>
    <w:semiHidden/>
    <w:rsid w:val="0050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01F3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501F33"/>
    <w:rPr>
      <w:rFonts w:cs="Times New Roman"/>
      <w:vertAlign w:val="superscript"/>
    </w:rPr>
  </w:style>
  <w:style w:type="paragraph" w:customStyle="1" w:styleId="ConsPlusNormal">
    <w:name w:val="ConsPlusNormal"/>
    <w:rsid w:val="00501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501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01F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F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3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2025-02-05T02:37:00Z</cp:lastPrinted>
  <dcterms:created xsi:type="dcterms:W3CDTF">2025-02-04T10:51:00Z</dcterms:created>
  <dcterms:modified xsi:type="dcterms:W3CDTF">2025-02-05T10:06:00Z</dcterms:modified>
</cp:coreProperties>
</file>